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B73A" w14:textId="77777777" w:rsidR="004B2181" w:rsidRPr="004B2181" w:rsidRDefault="004B2181" w:rsidP="004B2181">
      <w:pPr>
        <w:shd w:val="clear" w:color="auto" w:fill="FFFFFF"/>
        <w:spacing w:after="0" w:line="270" w:lineRule="atLeast"/>
        <w:textAlignment w:val="center"/>
        <w:outlineLvl w:val="0"/>
        <w:rPr>
          <w:rFonts w:ascii="Montserrat" w:eastAsia="Times New Roman" w:hAnsi="Montserrat" w:cs="Times New Roman"/>
          <w:color w:val="555555"/>
          <w:kern w:val="36"/>
          <w:sz w:val="49"/>
          <w:szCs w:val="49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36"/>
          <w:sz w:val="49"/>
          <w:szCs w:val="49"/>
          <w:lang w:eastAsia="ru-RU"/>
          <w14:ligatures w14:val="none"/>
        </w:rPr>
        <w:t>Соглашение на обработку персональных данных</w:t>
      </w:r>
    </w:p>
    <w:p w14:paraId="190C7BBB" w14:textId="39D1758F" w:rsidR="004B2181" w:rsidRPr="004B2181" w:rsidRDefault="004B2181" w:rsidP="004B218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компанией </w:t>
      </w:r>
      <w:r w:rsidR="006A362E" w:rsidRPr="006A362E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ООО Центр аппаратной косметологии «Шанс»</w:t>
      </w:r>
      <w:r w:rsidR="006A362E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 </w:t>
      </w: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 </w:t>
      </w:r>
    </w:p>
    <w:p w14:paraId="0EF376F3" w14:textId="6D9BA59E" w:rsidR="004B2181" w:rsidRPr="004B2181" w:rsidRDefault="006A362E" w:rsidP="004B218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6A362E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ООО Центр аппаратной косметологии «Шанс»</w:t>
      </w:r>
      <w:r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 </w:t>
      </w:r>
      <w:r w:rsidR="004B2181"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</w:t>
      </w:r>
      <w:r w:rsidRPr="006A362E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ООО Центр аппаратной косметологии «Шанс»</w:t>
      </w:r>
      <w:r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 </w:t>
      </w:r>
      <w:r w:rsidR="004B2181"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в качестве обязательных к исполнению. </w:t>
      </w:r>
    </w:p>
    <w:p w14:paraId="2D26FCBB" w14:textId="1B6DD2AC" w:rsidR="004B2181" w:rsidRPr="004B2181" w:rsidRDefault="004B2181" w:rsidP="004B218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В случае необходимости предоставления Ваших персональных данных правообладателю, дистрибьютору или реселлеру программного обеспечения в целях регистрации программного обеспечения на ваше имя, вы даёте согласие на передачу ваших персональных данных. </w:t>
      </w:r>
      <w:r w:rsidR="006A362E" w:rsidRPr="006A362E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ООО Центр аппаратной косметологии «Шанс»</w:t>
      </w: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 гарантирует, что правообладатель, дистрибьютор или реселлер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 </w:t>
      </w:r>
    </w:p>
    <w:p w14:paraId="4BBA4B1A" w14:textId="77777777" w:rsidR="004B2181" w:rsidRPr="004B2181" w:rsidRDefault="004B2181" w:rsidP="004B218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 </w:t>
      </w:r>
    </w:p>
    <w:p w14:paraId="44E014FD" w14:textId="58E57E6B" w:rsidR="004B2181" w:rsidRPr="004B2181" w:rsidRDefault="004B2181" w:rsidP="004B218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Срок действия согласия является неограниченным. Вы можете в любой момент отозвать настоящее согласие, направив письменное уведомления на адрес: </w:t>
      </w:r>
      <w:r w:rsidR="00625B0A" w:rsidRPr="00625B0A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445039, Самарская область, г. Тольятти, ул. Ворошилова, </w:t>
      </w:r>
      <w:proofErr w:type="gramStart"/>
      <w:r w:rsidR="00625B0A" w:rsidRPr="00625B0A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69 - 9</w:t>
      </w:r>
      <w:proofErr w:type="gramEnd"/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 с пометкой «Отзыв согласия на обработку персональных данных». </w:t>
      </w:r>
    </w:p>
    <w:p w14:paraId="63920101" w14:textId="17C9F990" w:rsidR="004B2181" w:rsidRPr="004B2181" w:rsidRDefault="004B2181" w:rsidP="004B2181">
      <w:pPr>
        <w:spacing w:beforeAutospacing="1" w:after="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Обращаем ваше внимание, что отзыв согласия на обработку персональных данных влечёт за собой удаление Вашей учётной записи с Интернет-сайта (</w:t>
      </w:r>
      <w:hyperlink r:id="rId4" w:history="1">
        <w:r w:rsidR="006A362E" w:rsidRPr="006A362E">
          <w:rPr>
            <w:rStyle w:val="a3"/>
            <w:rFonts w:ascii="Montserrat" w:eastAsia="Times New Roman" w:hAnsi="Montserrat" w:cs="Times New Roman"/>
            <w:kern w:val="0"/>
            <w:sz w:val="23"/>
            <w:szCs w:val="23"/>
            <w:lang w:eastAsia="ru-RU"/>
            <w14:ligatures w14:val="none"/>
          </w:rPr>
          <w:t>shans-tlt.ru</w:t>
        </w:r>
      </w:hyperlink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), а также уничтожение записей, содержащих ваши персональные данные, в системах обработки персональных данных </w:t>
      </w:r>
      <w:r w:rsidR="006A362E" w:rsidRPr="006A362E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ООО Центр аппаратной косметологии «Шанс»</w:t>
      </w: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 xml:space="preserve">, что может сделать невозможным пользование интернет-сервисами компании </w:t>
      </w:r>
      <w:r w:rsidR="006A362E" w:rsidRPr="006A362E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ООО Центр аппаратной косметологии «Шанс»</w:t>
      </w:r>
    </w:p>
    <w:p w14:paraId="733D6E0F" w14:textId="77777777" w:rsidR="004B2181" w:rsidRPr="004B2181" w:rsidRDefault="004B2181" w:rsidP="004B218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 </w:t>
      </w:r>
    </w:p>
    <w:p w14:paraId="16B42878" w14:textId="77777777" w:rsidR="004B2181" w:rsidRPr="004B2181" w:rsidRDefault="004B2181" w:rsidP="004B218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</w:pPr>
      <w:r w:rsidRPr="004B2181">
        <w:rPr>
          <w:rFonts w:ascii="Montserrat" w:eastAsia="Times New Roman" w:hAnsi="Montserrat" w:cs="Times New Roman"/>
          <w:color w:val="555555"/>
          <w:kern w:val="0"/>
          <w:sz w:val="23"/>
          <w:szCs w:val="23"/>
          <w:lang w:eastAsia="ru-RU"/>
          <w14:ligatures w14:val="none"/>
        </w:rPr>
        <w:lastRenderedPageBreak/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14:paraId="259252AA" w14:textId="77777777" w:rsidR="006E31C1" w:rsidRDefault="006E31C1"/>
    <w:sectPr w:rsidR="006E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66"/>
    <w:rsid w:val="00155465"/>
    <w:rsid w:val="004B2181"/>
    <w:rsid w:val="00625B0A"/>
    <w:rsid w:val="006A362E"/>
    <w:rsid w:val="006E31C1"/>
    <w:rsid w:val="00795B66"/>
    <w:rsid w:val="00A22B6A"/>
    <w:rsid w:val="00F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0611"/>
  <w15:chartTrackingRefBased/>
  <w15:docId w15:val="{5C314A45-4AB2-43FC-948B-440FC7E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4B2181"/>
    <w:rPr>
      <w:color w:val="0000FF"/>
      <w:u w:val="single"/>
    </w:rPr>
  </w:style>
  <w:style w:type="character" w:customStyle="1" w:styleId="breadcrumbsitem-name">
    <w:name w:val="breadcrumbs__item-name"/>
    <w:basedOn w:val="a0"/>
    <w:rsid w:val="004B2181"/>
  </w:style>
  <w:style w:type="paragraph" w:styleId="a4">
    <w:name w:val="Normal (Web)"/>
    <w:basedOn w:val="a"/>
    <w:uiPriority w:val="99"/>
    <w:semiHidden/>
    <w:unhideWhenUsed/>
    <w:rsid w:val="004B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Unresolved Mention"/>
    <w:basedOn w:val="a0"/>
    <w:uiPriority w:val="99"/>
    <w:semiHidden/>
    <w:unhideWhenUsed/>
    <w:rsid w:val="006A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874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ns-t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Белова</dc:creator>
  <cp:keywords/>
  <dc:description/>
  <cp:lastModifiedBy>Юлия Белова</cp:lastModifiedBy>
  <cp:revision>3</cp:revision>
  <cp:lastPrinted>2024-02-01T14:26:00Z</cp:lastPrinted>
  <dcterms:created xsi:type="dcterms:W3CDTF">2024-02-01T14:26:00Z</dcterms:created>
  <dcterms:modified xsi:type="dcterms:W3CDTF">2024-02-01T14:26:00Z</dcterms:modified>
</cp:coreProperties>
</file>